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6" w:rsidRPr="004A4107" w:rsidRDefault="00023988" w:rsidP="004A410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023988" w:rsidRPr="004A4107" w:rsidRDefault="00023988" w:rsidP="004A4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</w:t>
      </w:r>
    </w:p>
    <w:p w:rsidR="00DE6E82" w:rsidRPr="00DE6E82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Zawarta w dniu 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4A4107">
        <w:rPr>
          <w:rFonts w:ascii="Times New Roman" w:hAnsi="Times New Roman" w:cs="Times New Roman"/>
          <w:sz w:val="24"/>
          <w:szCs w:val="24"/>
        </w:rPr>
        <w:t xml:space="preserve">r. </w:t>
      </w:r>
      <w:r w:rsidR="00DE6E82" w:rsidRPr="00DE6E82">
        <w:rPr>
          <w:rFonts w:ascii="Times New Roman" w:hAnsi="Times New Roman" w:cs="Times New Roman"/>
          <w:sz w:val="24"/>
          <w:szCs w:val="24"/>
        </w:rPr>
        <w:t>podstawie ustawy                             Prawo zamówień publicznych z dn. 11 września 2019r. (Dz.U. 202</w:t>
      </w:r>
      <w:r w:rsidR="0094519A">
        <w:rPr>
          <w:rFonts w:ascii="Times New Roman" w:hAnsi="Times New Roman" w:cs="Times New Roman"/>
          <w:sz w:val="24"/>
          <w:szCs w:val="24"/>
        </w:rPr>
        <w:t>4</w:t>
      </w:r>
      <w:r w:rsidR="00DE6E82" w:rsidRPr="00DE6E82">
        <w:rPr>
          <w:rFonts w:ascii="Times New Roman" w:hAnsi="Times New Roman" w:cs="Times New Roman"/>
          <w:sz w:val="24"/>
          <w:szCs w:val="24"/>
        </w:rPr>
        <w:t xml:space="preserve"> poz. </w:t>
      </w:r>
      <w:r w:rsidR="00707D11">
        <w:rPr>
          <w:rFonts w:ascii="Times New Roman" w:hAnsi="Times New Roman" w:cs="Times New Roman"/>
          <w:sz w:val="24"/>
          <w:szCs w:val="24"/>
        </w:rPr>
        <w:t>1</w:t>
      </w:r>
      <w:r w:rsidR="0094519A">
        <w:rPr>
          <w:rFonts w:ascii="Times New Roman" w:hAnsi="Times New Roman" w:cs="Times New Roman"/>
          <w:sz w:val="24"/>
          <w:szCs w:val="24"/>
        </w:rPr>
        <w:t>320</w:t>
      </w:r>
      <w:r w:rsidR="00DE6E82" w:rsidRPr="00DE6E82">
        <w:rPr>
          <w:rFonts w:ascii="Times New Roman" w:hAnsi="Times New Roman" w:cs="Times New Roman"/>
          <w:sz w:val="24"/>
          <w:szCs w:val="24"/>
        </w:rPr>
        <w:t>) oraz regulaminu udzielania zamówień publicznych stanowiącego załącznik do Zarządzenia                    nr 572/20 Prezydenta Bytomia z dnia 30 grudnia 2020r. w sprawie ustalenia zasad udzielania zamówień publicznych w miejskich jednostkach organizacyjnych.</w:t>
      </w:r>
    </w:p>
    <w:p w:rsidR="00023988" w:rsidRPr="004A4107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pomiędzy:</w:t>
      </w:r>
    </w:p>
    <w:p w:rsidR="00AA4FB6" w:rsidRPr="004A4107" w:rsidRDefault="00EB1BE6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Bytom, ul. Parkowa 2, NIP 626 298 85 82, REGON 276255269 - 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Szkołą Podstawową nr 37 ul. </w:t>
      </w:r>
      <w:r w:rsidR="00A001B1">
        <w:rPr>
          <w:rFonts w:ascii="Times New Roman" w:hAnsi="Times New Roman" w:cs="Times New Roman"/>
          <w:sz w:val="24"/>
          <w:szCs w:val="24"/>
        </w:rPr>
        <w:t>Tysiąclecia 7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41-933 Bytom zwanym dalej „Zamawiającym” repreze</w:t>
      </w:r>
      <w:r>
        <w:rPr>
          <w:rFonts w:ascii="Times New Roman" w:hAnsi="Times New Roman" w:cs="Times New Roman"/>
          <w:sz w:val="24"/>
          <w:szCs w:val="24"/>
        </w:rPr>
        <w:t xml:space="preserve">ntowanym przez Dyrektora szkoły Dorotę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Huras</w:t>
      </w:r>
      <w:proofErr w:type="spellEnd"/>
      <w:r w:rsidR="00023988" w:rsidRPr="004A4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</w:t>
      </w:r>
      <w:r w:rsidR="00AA4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A4FB6">
        <w:rPr>
          <w:rFonts w:ascii="Times New Roman" w:hAnsi="Times New Roman" w:cs="Times New Roman"/>
          <w:sz w:val="24"/>
          <w:szCs w:val="24"/>
        </w:rPr>
        <w:t xml:space="preserve"> siedzibą</w:t>
      </w:r>
      <w:r w:rsidR="00AA4F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………………………………………………………………………………………wpisaną do …………………………………………………………………………………………………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reprezentowanym przez</w:t>
      </w:r>
      <w:r w:rsidR="00AA4FB6"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 xml:space="preserve">    </w:t>
      </w:r>
      <w:r w:rsidR="00023988" w:rsidRPr="004A4107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023988" w:rsidRPr="004A4107" w:rsidRDefault="00023988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Przedmiotem umowy jest sprzedaż i dostawa artykułów żywnościowych – zadanie nr - …………………………. do Szkoły Podstawowej nr 37 w Bytomiu,  która zlokalizowana jest </w:t>
      </w:r>
      <w:r w:rsidR="00F03A88">
        <w:rPr>
          <w:rFonts w:ascii="Times New Roman" w:hAnsi="Times New Roman" w:cs="Times New Roman"/>
          <w:sz w:val="24"/>
          <w:szCs w:val="24"/>
        </w:rPr>
        <w:t>w budynku przy ulicy</w:t>
      </w:r>
      <w:r w:rsidRPr="004A4107">
        <w:rPr>
          <w:rFonts w:ascii="Times New Roman" w:hAnsi="Times New Roman" w:cs="Times New Roman"/>
          <w:sz w:val="24"/>
          <w:szCs w:val="24"/>
        </w:rPr>
        <w:t xml:space="preserve"> Tysiąclecia 7 w Bytomiu w okresie od ………… do ………… z załącznikiem stanowiącym integralną część umowy.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Realizacja przedmiotu odbywać się będzie na zamówienie intendenta szkoły i stołówki w zależności od potrzeb, zgodnie z wymogami określonymi w załączniku …………………………..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zapewni dostawę artykułów żywnościowych wysokiej jakości mając na uwadze żywienie dzieci w stołówce szkolnej.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Dostawca zobowiązuje się dostarczyć towar po zamówieniu złożonym przez intendenta do godziny 13:00 dnia poprzedniego potwierdzone w formie ustnej lub telefonicznie z rozróżnieniem:</w:t>
      </w:r>
    </w:p>
    <w:p w:rsidR="006111EA" w:rsidRPr="004A4107" w:rsidRDefault="00023988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Różne produkty spożywcze – pięć razy w tygodniu od godziny 7:00 do godz</w:t>
      </w:r>
      <w:r w:rsidR="006111EA" w:rsidRPr="004A4107">
        <w:rPr>
          <w:rFonts w:ascii="Times New Roman" w:hAnsi="Times New Roman" w:cs="Times New Roman"/>
          <w:sz w:val="24"/>
          <w:szCs w:val="24"/>
        </w:rPr>
        <w:t xml:space="preserve">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="006111EA"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Owoce, warzywa i produkty pochodne – średnio cztery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Mięso, produkty mięsne i wędliniarskie – </w:t>
      </w:r>
      <w:r w:rsidR="00482ACA">
        <w:rPr>
          <w:rFonts w:ascii="Times New Roman" w:hAnsi="Times New Roman" w:cs="Times New Roman"/>
          <w:sz w:val="24"/>
          <w:szCs w:val="24"/>
        </w:rPr>
        <w:t>sukcesywnie pięć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Jaja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 xml:space="preserve">Pieczywo, świeże wyroby piekarskie i ciastkarskie – średnio </w:t>
      </w:r>
      <w:r w:rsidR="00482ACA">
        <w:rPr>
          <w:rFonts w:ascii="Times New Roman" w:hAnsi="Times New Roman" w:cs="Times New Roman"/>
          <w:sz w:val="24"/>
          <w:szCs w:val="24"/>
        </w:rPr>
        <w:t>trzy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</w:t>
      </w:r>
      <w:r w:rsidR="00AB041D" w:rsidRPr="004A4107">
        <w:rPr>
          <w:rFonts w:ascii="Times New Roman" w:hAnsi="Times New Roman" w:cs="Times New Roman"/>
          <w:sz w:val="24"/>
          <w:szCs w:val="24"/>
        </w:rPr>
        <w:t>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Ryby świeże i mrożone – średnio raz w tygodniu od godziny 7:00 do godziny 8:00, po uprzednim złożeniu zamówienia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Produkty mleczarskie, nabiał – średnio </w:t>
      </w:r>
      <w:r w:rsidR="00155D25">
        <w:rPr>
          <w:rFonts w:ascii="Times New Roman" w:hAnsi="Times New Roman" w:cs="Times New Roman"/>
          <w:sz w:val="24"/>
          <w:szCs w:val="24"/>
        </w:rPr>
        <w:t>pięć</w:t>
      </w:r>
      <w:r w:rsidR="00EB1BE6">
        <w:rPr>
          <w:rFonts w:ascii="Times New Roman" w:hAnsi="Times New Roman" w:cs="Times New Roman"/>
          <w:sz w:val="24"/>
          <w:szCs w:val="24"/>
        </w:rPr>
        <w:t xml:space="preserve"> </w:t>
      </w:r>
      <w:r w:rsidRPr="004A4107">
        <w:rPr>
          <w:rFonts w:ascii="Times New Roman" w:hAnsi="Times New Roman" w:cs="Times New Roman"/>
          <w:sz w:val="24"/>
          <w:szCs w:val="24"/>
        </w:rPr>
        <w:t>raz</w:t>
      </w:r>
      <w:r w:rsidR="00EB1BE6">
        <w:rPr>
          <w:rFonts w:ascii="Times New Roman" w:hAnsi="Times New Roman" w:cs="Times New Roman"/>
          <w:sz w:val="24"/>
          <w:szCs w:val="24"/>
        </w:rPr>
        <w:t>y</w:t>
      </w:r>
      <w:r w:rsidRPr="004A4107">
        <w:rPr>
          <w:rFonts w:ascii="Times New Roman" w:hAnsi="Times New Roman" w:cs="Times New Roman"/>
          <w:sz w:val="24"/>
          <w:szCs w:val="24"/>
        </w:rPr>
        <w:t xml:space="preserve"> w tygodniu od godziny 7:00 do godziny 8:00, po uprzednim złożeniu zamówienia telefonicznego</w:t>
      </w:r>
    </w:p>
    <w:p w:rsidR="00D37550" w:rsidRPr="00AA4FB6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Warzywa i owoce mrożone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D37550" w:rsidRPr="004A4107" w:rsidRDefault="00D37550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2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Należność za dostarczony przedmiot umowy ustalona została na kwotę brutto: ………………………………………………. zł zgodnie z przedłożoną ofertą.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Cena obejmuje koszt przedmiotu umowy wraz z kosztami transportu i rozładunku.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Rozliczenie za dostawy odbywać się będzie na podstawie faktury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zobowiązuje się zapłacić należność za otrzymane dostawy w terminie 30 dni od daty otrzymania faktury poleceniem przelewu na konto Wykonawcy podanego na fakturze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 datę zapłaty przyjmuje się datę obciążenia rachunku bankowego Zamawiającego.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dopuszcza możliwość zmiany wartości zamówienia w poszczególnych pozycjach w przy</w:t>
      </w:r>
      <w:r w:rsidR="004A4107" w:rsidRPr="004A4107">
        <w:rPr>
          <w:rFonts w:ascii="Times New Roman" w:hAnsi="Times New Roman" w:cs="Times New Roman"/>
          <w:sz w:val="24"/>
          <w:szCs w:val="24"/>
        </w:rPr>
        <w:t>padku raż</w:t>
      </w:r>
      <w:r w:rsidR="009F2E37">
        <w:rPr>
          <w:rFonts w:ascii="Times New Roman" w:hAnsi="Times New Roman" w:cs="Times New Roman"/>
          <w:sz w:val="24"/>
          <w:szCs w:val="24"/>
        </w:rPr>
        <w:t xml:space="preserve">ącej podwyżki cen rynkowych o </w:t>
      </w:r>
      <w:r w:rsidR="004A4107" w:rsidRPr="004A4107"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4A4107" w:rsidRPr="004A4107" w:rsidRDefault="004A4107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Zamawiający w czasie trwania umowy zastrzega sobie prawo zmiany ilości przedmiotu umowy do </w:t>
      </w:r>
      <w:r w:rsidR="0064218C">
        <w:rPr>
          <w:rFonts w:ascii="Times New Roman" w:hAnsi="Times New Roman" w:cs="Times New Roman"/>
          <w:sz w:val="24"/>
          <w:szCs w:val="24"/>
        </w:rPr>
        <w:t>15</w:t>
      </w:r>
      <w:r w:rsidRPr="004A4107">
        <w:rPr>
          <w:rFonts w:ascii="Times New Roman" w:hAnsi="Times New Roman" w:cs="Times New Roman"/>
          <w:sz w:val="24"/>
          <w:szCs w:val="24"/>
        </w:rPr>
        <w:t>% (zwiększenia lub obniżenia), przez co może ulec zmianie kwota na jaką została podpisana umowa.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3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Ceny poszczególnych artykułów są stałe i określone w załączniku do umowy.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4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zobowiązany jest dostarczyć przedmiot umowy zgodnie z zamówieniem złożonym przez intendentkę szkolną w siedzibie Zamawiającego.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Jakiekolwiek zmiany w asortymencie lub gramaturze przedmiotu umowy odbywać się mogą wyłącznie za zgodą Zamawiającego.</w:t>
      </w:r>
    </w:p>
    <w:p w:rsid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przypadku stwierdzenia przez Zamawiającego złej jakości przedmiotu umowy i terminowości dostaw stanowi to podstawę do rozwiązania umowy bez wypowiedzenia.</w:t>
      </w:r>
    </w:p>
    <w:p w:rsidR="009F2E37" w:rsidRPr="00DE6E82" w:rsidRDefault="009F2E3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Wykonawcy wskazany na fakturze widnieje na białej liście podatników.</w:t>
      </w: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P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</w:t>
      </w:r>
      <w:r w:rsidR="009F2E37">
        <w:rPr>
          <w:rFonts w:ascii="Times New Roman" w:hAnsi="Times New Roman" w:cs="Times New Roman"/>
          <w:sz w:val="24"/>
          <w:szCs w:val="24"/>
        </w:rPr>
        <w:t>ny postanawiają, że obowiązującą</w:t>
      </w:r>
      <w:r w:rsidRPr="004A4107">
        <w:rPr>
          <w:rFonts w:ascii="Times New Roman" w:hAnsi="Times New Roman" w:cs="Times New Roman"/>
          <w:sz w:val="24"/>
          <w:szCs w:val="24"/>
        </w:rPr>
        <w:t xml:space="preserve"> ich formą będą stanowić kary umowne:</w:t>
      </w:r>
    </w:p>
    <w:p w:rsidR="004A4107" w:rsidRP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płaci Zamawiającemu: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25% wartości niedostarczonego towaru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10% wartości umowy, gdy Zamawiający odstąpi od umowy lub ją rozwiąże z przyczyn zależnych od Wykonawcy.</w:t>
      </w:r>
    </w:p>
    <w:p w:rsid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Strony ustalają, iż o ile wysokość kar umownych nie pokryje wyrządzonej szkody, mogą dochodzić do odszkodowania przewyższającego wysokość kar umownych.</w:t>
      </w:r>
    </w:p>
    <w:p w:rsidR="00AA4FB6" w:rsidRPr="004A4107" w:rsidRDefault="00AA4FB6" w:rsidP="00AA4F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6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 może być rozwiązana bez zachowania okresu wypowiedzenia w przypadku niewykonania lub nienależytego jej wykonania, a w szczególności: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Nieterminowej trzykrotnej dostawy towaru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Trzykrotnego dostarczenia złej jakości artykułów żywnościowych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7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nie może bez zgody Zamawiającego przelać zobowiązań, jak również wierzytelności wynikających z niniejszej umowy na osoby trzecie.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8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sprawach nieuregulowanych niniejszą umową mają być zastosowane przepisy kodeksu cywilnego i ustawy Prawo Zamówień Publicznych.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9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Właściwym do rozpatrywania sporów wynikłych na tle realizacji niniejszej umowy jest Sąd Powszechny w siedzibie Zamawiającego.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10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Niniejsza umowa została zawarta w wyniku postępowania o udzielenie zamówienia publicznego w trybie konkursu ofert.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11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Umowę sporządzono w dwóch egzemplarzach po jednym dla każdej ze stron.</w:t>
      </w: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WYKONAWCA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A4107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7550" w:rsidRPr="00D37550" w:rsidRDefault="00D37550" w:rsidP="00D37550">
      <w:pPr>
        <w:rPr>
          <w:rFonts w:cstheme="minorHAnsi"/>
        </w:rPr>
      </w:pPr>
    </w:p>
    <w:sectPr w:rsidR="00D37550" w:rsidRPr="00D37550" w:rsidSect="0079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F44"/>
    <w:multiLevelType w:val="hybridMultilevel"/>
    <w:tmpl w:val="730E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957"/>
    <w:multiLevelType w:val="hybridMultilevel"/>
    <w:tmpl w:val="EAE85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883"/>
    <w:multiLevelType w:val="hybridMultilevel"/>
    <w:tmpl w:val="C284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1569"/>
    <w:multiLevelType w:val="hybridMultilevel"/>
    <w:tmpl w:val="41C20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4EAF"/>
    <w:multiLevelType w:val="hybridMultilevel"/>
    <w:tmpl w:val="0A305882"/>
    <w:lvl w:ilvl="0" w:tplc="5FE2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37421"/>
    <w:multiLevelType w:val="hybridMultilevel"/>
    <w:tmpl w:val="D70E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F51FB"/>
    <w:multiLevelType w:val="hybridMultilevel"/>
    <w:tmpl w:val="DE96AFC2"/>
    <w:lvl w:ilvl="0" w:tplc="15CEF8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62E"/>
    <w:rsid w:val="00023988"/>
    <w:rsid w:val="00155D25"/>
    <w:rsid w:val="002E019A"/>
    <w:rsid w:val="002E0EAF"/>
    <w:rsid w:val="00362496"/>
    <w:rsid w:val="00482ACA"/>
    <w:rsid w:val="004A4107"/>
    <w:rsid w:val="006111EA"/>
    <w:rsid w:val="0064218C"/>
    <w:rsid w:val="00707D11"/>
    <w:rsid w:val="007937A1"/>
    <w:rsid w:val="008D762E"/>
    <w:rsid w:val="0094519A"/>
    <w:rsid w:val="009F2E37"/>
    <w:rsid w:val="00A001B1"/>
    <w:rsid w:val="00A3258F"/>
    <w:rsid w:val="00AA4FB6"/>
    <w:rsid w:val="00AB041D"/>
    <w:rsid w:val="00D37550"/>
    <w:rsid w:val="00DE6E82"/>
    <w:rsid w:val="00EB1BE6"/>
    <w:rsid w:val="00F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3F5F-7758-4D9E-A013-E686831C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14</cp:revision>
  <dcterms:created xsi:type="dcterms:W3CDTF">2017-11-23T06:35:00Z</dcterms:created>
  <dcterms:modified xsi:type="dcterms:W3CDTF">2024-11-14T10:18:00Z</dcterms:modified>
</cp:coreProperties>
</file>